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6" w:rsidRDefault="00E41C96" w:rsidP="00E41C96">
      <w:pPr>
        <w:pStyle w:val="Heading3"/>
        <w:rPr>
          <w:sz w:val="26"/>
          <w:szCs w:val="26"/>
        </w:rPr>
      </w:pPr>
      <w:r>
        <w:rPr>
          <w:sz w:val="26"/>
          <w:szCs w:val="26"/>
        </w:rPr>
        <w:t>Facilitator Instructions for Activity 1a: Icebreaker</w:t>
      </w:r>
    </w:p>
    <w:p w:rsidR="00E41C96" w:rsidRDefault="00E41C96" w:rsidP="00E41C96"/>
    <w:p w:rsidR="00E41C96" w:rsidRDefault="00E41C96" w:rsidP="00E41C96">
      <w:pPr>
        <w:pStyle w:val="Heading3"/>
      </w:pPr>
      <w:r>
        <w:t>Objectives</w:t>
      </w:r>
    </w:p>
    <w:p w:rsidR="00E41C96" w:rsidRDefault="00E41C96" w:rsidP="00E41C96">
      <w:pPr>
        <w:pStyle w:val="ListParagraph"/>
        <w:numPr>
          <w:ilvl w:val="0"/>
          <w:numId w:val="6"/>
        </w:numPr>
        <w:spacing w:line="256" w:lineRule="auto"/>
      </w:pPr>
      <w:r>
        <w:t>Set a comfortable atmosphere</w:t>
      </w:r>
    </w:p>
    <w:p w:rsidR="00E41C96" w:rsidRDefault="00E41C96" w:rsidP="00E41C96">
      <w:pPr>
        <w:pStyle w:val="ListParagraph"/>
        <w:numPr>
          <w:ilvl w:val="0"/>
          <w:numId w:val="6"/>
        </w:numPr>
        <w:spacing w:line="256" w:lineRule="auto"/>
      </w:pPr>
      <w:r>
        <w:t xml:space="preserve">Help delegates learn about each other </w:t>
      </w:r>
    </w:p>
    <w:p w:rsidR="00E41C96" w:rsidRDefault="00E41C96" w:rsidP="00E41C96">
      <w:pPr>
        <w:pStyle w:val="ListParagraph"/>
        <w:numPr>
          <w:ilvl w:val="0"/>
          <w:numId w:val="6"/>
        </w:numPr>
        <w:spacing w:line="256" w:lineRule="auto"/>
      </w:pPr>
      <w:r>
        <w:t>Get delegates to think critically and holistically about their professional ethics and values and how these could impact on the manner in which they perform their roles within the TB programme they are part of</w:t>
      </w:r>
    </w:p>
    <w:p w:rsidR="00E41C96" w:rsidRDefault="00E41C96" w:rsidP="00E41C96">
      <w:pPr>
        <w:pStyle w:val="ListParagraph"/>
        <w:numPr>
          <w:ilvl w:val="0"/>
          <w:numId w:val="6"/>
        </w:numPr>
        <w:spacing w:line="256" w:lineRule="auto"/>
      </w:pPr>
      <w:r>
        <w:t>Understand what key information delegates hope to learn during the training course</w:t>
      </w:r>
    </w:p>
    <w:p w:rsidR="00E41C96" w:rsidRDefault="00E41C96" w:rsidP="00E41C96">
      <w:pPr>
        <w:pStyle w:val="ListParagraph"/>
        <w:numPr>
          <w:ilvl w:val="0"/>
          <w:numId w:val="6"/>
        </w:numPr>
        <w:spacing w:line="256" w:lineRule="auto"/>
      </w:pPr>
      <w:r>
        <w:t>Ensure that delegates learning expectation are aligned with the course objectives</w:t>
      </w:r>
    </w:p>
    <w:p w:rsidR="00E41C96" w:rsidRDefault="00E41C96" w:rsidP="00E41C96">
      <w:pPr>
        <w:pStyle w:val="Heading3"/>
      </w:pPr>
      <w:r>
        <w:t>Questions</w:t>
      </w:r>
    </w:p>
    <w:p w:rsidR="00E41C96" w:rsidRDefault="00E41C96" w:rsidP="00E41C96">
      <w:pPr>
        <w:pStyle w:val="ListParagraph"/>
        <w:numPr>
          <w:ilvl w:val="0"/>
          <w:numId w:val="4"/>
        </w:numPr>
        <w:spacing w:line="256" w:lineRule="auto"/>
      </w:pPr>
      <w:r>
        <w:t>Introduce yourself by providing the following information to the members of your group:</w:t>
      </w:r>
    </w:p>
    <w:p w:rsidR="00E41C96" w:rsidRDefault="00E41C96" w:rsidP="00E41C96">
      <w:pPr>
        <w:pStyle w:val="ListParagraph"/>
        <w:numPr>
          <w:ilvl w:val="1"/>
          <w:numId w:val="4"/>
        </w:numPr>
        <w:spacing w:line="256" w:lineRule="auto"/>
      </w:pPr>
      <w:r>
        <w:t>Your first and last name</w:t>
      </w:r>
    </w:p>
    <w:p w:rsidR="00E41C96" w:rsidRDefault="00E41C96" w:rsidP="00E41C96">
      <w:pPr>
        <w:pStyle w:val="ListParagraph"/>
        <w:numPr>
          <w:ilvl w:val="1"/>
          <w:numId w:val="4"/>
        </w:numPr>
        <w:spacing w:line="256" w:lineRule="auto"/>
      </w:pPr>
      <w:r>
        <w:t>The District, sub-District or Facility where you work</w:t>
      </w:r>
    </w:p>
    <w:p w:rsidR="00E41C96" w:rsidRDefault="00E41C96" w:rsidP="00E41C96">
      <w:pPr>
        <w:pStyle w:val="ListParagraph"/>
        <w:numPr>
          <w:ilvl w:val="1"/>
          <w:numId w:val="4"/>
        </w:numPr>
        <w:spacing w:line="256" w:lineRule="auto"/>
      </w:pPr>
      <w:r>
        <w:t xml:space="preserve">Your role in supporting the TB programme </w:t>
      </w:r>
    </w:p>
    <w:p w:rsidR="00E41C96" w:rsidRDefault="00E41C96" w:rsidP="00E41C96">
      <w:pPr>
        <w:pStyle w:val="ListParagraph"/>
        <w:numPr>
          <w:ilvl w:val="1"/>
          <w:numId w:val="4"/>
        </w:numPr>
        <w:spacing w:line="256" w:lineRule="auto"/>
      </w:pPr>
      <w:r>
        <w:t>How you understand ethics as a professional working in the health care sector</w:t>
      </w:r>
    </w:p>
    <w:p w:rsidR="00E41C96" w:rsidRDefault="00E41C96" w:rsidP="00E41C96">
      <w:pPr>
        <w:pStyle w:val="ListParagraph"/>
        <w:numPr>
          <w:ilvl w:val="1"/>
          <w:numId w:val="4"/>
        </w:numPr>
        <w:spacing w:line="256" w:lineRule="auto"/>
      </w:pPr>
      <w:r>
        <w:t>What do you hope to learn during this course</w:t>
      </w:r>
    </w:p>
    <w:p w:rsidR="00E41C96" w:rsidRDefault="00E41C96" w:rsidP="00E41C96">
      <w:pPr>
        <w:pStyle w:val="Heading3"/>
      </w:pPr>
      <w:r>
        <w:t>Time Allotted</w:t>
      </w:r>
      <w:r>
        <w:tab/>
      </w:r>
    </w:p>
    <w:p w:rsidR="00E41C96" w:rsidRDefault="00E41C96" w:rsidP="00E41C96">
      <w:r>
        <w:t xml:space="preserve">30 minutes </w:t>
      </w:r>
    </w:p>
    <w:p w:rsidR="00E41C96" w:rsidRDefault="00E41C96" w:rsidP="00E41C96">
      <w:pPr>
        <w:pStyle w:val="ListParagraph"/>
        <w:numPr>
          <w:ilvl w:val="0"/>
          <w:numId w:val="4"/>
        </w:numPr>
        <w:spacing w:line="256" w:lineRule="auto"/>
      </w:pPr>
      <w:r>
        <w:t>5 minutes for instructions</w:t>
      </w:r>
    </w:p>
    <w:p w:rsidR="00E41C96" w:rsidRDefault="00E41C96" w:rsidP="00E41C96">
      <w:pPr>
        <w:pStyle w:val="ListParagraph"/>
        <w:numPr>
          <w:ilvl w:val="0"/>
          <w:numId w:val="4"/>
        </w:numPr>
        <w:spacing w:line="256" w:lineRule="auto"/>
      </w:pPr>
      <w:r>
        <w:t>25 minutes for plenary discussion</w:t>
      </w:r>
    </w:p>
    <w:p w:rsidR="00E41C96" w:rsidRDefault="00E41C96" w:rsidP="00E41C96">
      <w:pPr>
        <w:pStyle w:val="Heading3"/>
      </w:pPr>
      <w:r>
        <w:t>Materials Needed</w:t>
      </w:r>
    </w:p>
    <w:p w:rsidR="00E41C96" w:rsidRDefault="00E41C96" w:rsidP="00E41C96">
      <w:r>
        <w:t xml:space="preserve">Flip chart and pens to record group discussions </w:t>
      </w:r>
    </w:p>
    <w:p w:rsidR="00E41C96" w:rsidRDefault="00E41C96" w:rsidP="00E41C96">
      <w:pPr>
        <w:pStyle w:val="Heading3"/>
      </w:pPr>
      <w:r>
        <w:t>Procedure for running activity</w:t>
      </w:r>
    </w:p>
    <w:p w:rsidR="00E41C96" w:rsidRDefault="00E41C96" w:rsidP="00E41C96">
      <w:pPr>
        <w:pStyle w:val="ListParagraph"/>
        <w:numPr>
          <w:ilvl w:val="0"/>
          <w:numId w:val="26"/>
        </w:numPr>
        <w:spacing w:line="256" w:lineRule="auto"/>
        <w:ind w:hanging="357"/>
      </w:pPr>
      <w:r>
        <w:t>Welcome the delegates to the training course</w:t>
      </w:r>
    </w:p>
    <w:p w:rsidR="00E41C96" w:rsidRDefault="00E41C96" w:rsidP="00E41C96">
      <w:pPr>
        <w:pStyle w:val="ListParagraph"/>
        <w:numPr>
          <w:ilvl w:val="0"/>
          <w:numId w:val="26"/>
        </w:numPr>
        <w:spacing w:line="256" w:lineRule="auto"/>
        <w:ind w:hanging="357"/>
      </w:pPr>
      <w:r>
        <w:t>Introduce yourself and your co-facilitators</w:t>
      </w:r>
    </w:p>
    <w:p w:rsidR="00E41C96" w:rsidRDefault="00E41C96" w:rsidP="00E41C96">
      <w:pPr>
        <w:pStyle w:val="ListParagraph"/>
        <w:numPr>
          <w:ilvl w:val="0"/>
          <w:numId w:val="26"/>
        </w:numPr>
        <w:spacing w:line="256" w:lineRule="auto"/>
        <w:ind w:hanging="357"/>
      </w:pPr>
      <w:r>
        <w:t xml:space="preserve">Inform delegates that the purpose of the training course is to sensitise and educate them to the application of ethics in the management of TB and that this training is based on the WHO </w:t>
      </w:r>
      <w:r w:rsidRPr="00707712">
        <w:rPr>
          <w:i/>
          <w:lang w:val="en-ZA"/>
        </w:rPr>
        <w:t>Guidance on ethics of tuberculosis prevention, care and control</w:t>
      </w:r>
      <w:r>
        <w:rPr>
          <w:lang w:val="en-ZA"/>
        </w:rPr>
        <w:t>, that was published in 2010</w:t>
      </w:r>
    </w:p>
    <w:p w:rsidR="00E41C96" w:rsidRDefault="00E41C96" w:rsidP="00E41C96">
      <w:pPr>
        <w:pStyle w:val="ListParagraph"/>
        <w:numPr>
          <w:ilvl w:val="0"/>
          <w:numId w:val="26"/>
        </w:numPr>
        <w:spacing w:line="256" w:lineRule="auto"/>
      </w:pPr>
      <w:r>
        <w:t>Ask each delegate, in turn, to respond to the questions:</w:t>
      </w:r>
    </w:p>
    <w:p w:rsidR="00E41C96" w:rsidRDefault="00E41C96" w:rsidP="00E41C96">
      <w:pPr>
        <w:pStyle w:val="ListParagraph"/>
        <w:numPr>
          <w:ilvl w:val="1"/>
          <w:numId w:val="26"/>
        </w:numPr>
        <w:spacing w:line="256" w:lineRule="auto"/>
      </w:pPr>
      <w:r>
        <w:t>Your first and last name</w:t>
      </w:r>
    </w:p>
    <w:p w:rsidR="00E41C96" w:rsidRDefault="00E41C96" w:rsidP="00E41C96">
      <w:pPr>
        <w:pStyle w:val="ListParagraph"/>
        <w:numPr>
          <w:ilvl w:val="1"/>
          <w:numId w:val="26"/>
        </w:numPr>
        <w:spacing w:line="256" w:lineRule="auto"/>
      </w:pPr>
      <w:r>
        <w:t>The District, sub-District or Facility where you work</w:t>
      </w:r>
    </w:p>
    <w:p w:rsidR="00E41C96" w:rsidRDefault="00E41C96" w:rsidP="00E41C96">
      <w:pPr>
        <w:pStyle w:val="ListParagraph"/>
        <w:numPr>
          <w:ilvl w:val="1"/>
          <w:numId w:val="26"/>
        </w:numPr>
        <w:spacing w:line="256" w:lineRule="auto"/>
      </w:pPr>
      <w:r>
        <w:t xml:space="preserve">Their role in supporting the TB programme </w:t>
      </w:r>
    </w:p>
    <w:p w:rsidR="00E41C96" w:rsidRDefault="00E41C96" w:rsidP="00E41C96">
      <w:pPr>
        <w:pStyle w:val="ListParagraph"/>
        <w:numPr>
          <w:ilvl w:val="1"/>
          <w:numId w:val="26"/>
        </w:numPr>
        <w:spacing w:line="256" w:lineRule="auto"/>
      </w:pPr>
      <w:r>
        <w:t xml:space="preserve">How they understand ethics as a professional working in the health care sector </w:t>
      </w:r>
    </w:p>
    <w:p w:rsidR="00E41C96" w:rsidRDefault="00E41C96" w:rsidP="00E41C96">
      <w:pPr>
        <w:pStyle w:val="ListParagraph"/>
        <w:numPr>
          <w:ilvl w:val="1"/>
          <w:numId w:val="26"/>
        </w:numPr>
        <w:spacing w:line="256" w:lineRule="auto"/>
      </w:pPr>
      <w:r>
        <w:t>What they hope to learn during the training course</w:t>
      </w:r>
    </w:p>
    <w:p w:rsidR="00E41C96" w:rsidRDefault="00E41C96" w:rsidP="00E41C96">
      <w:pPr>
        <w:pStyle w:val="ListParagraph"/>
        <w:numPr>
          <w:ilvl w:val="0"/>
          <w:numId w:val="26"/>
        </w:numPr>
        <w:spacing w:line="256" w:lineRule="auto"/>
      </w:pPr>
      <w:r w:rsidRPr="00226D5F">
        <w:t>Start on one side of the room and work your way through to the other side</w:t>
      </w:r>
    </w:p>
    <w:p w:rsidR="00E41C96" w:rsidRDefault="00E41C96" w:rsidP="00E41C96">
      <w:pPr>
        <w:pStyle w:val="ListParagraph"/>
      </w:pPr>
    </w:p>
    <w:p w:rsidR="00E41C96" w:rsidRDefault="00E41C96" w:rsidP="00E41C96">
      <w:pPr>
        <w:pStyle w:val="ListParagraph"/>
      </w:pPr>
    </w:p>
    <w:p w:rsidR="00E41C96" w:rsidRDefault="00E41C96" w:rsidP="00E41C96">
      <w:pPr>
        <w:pStyle w:val="ListParagraph"/>
        <w:numPr>
          <w:ilvl w:val="0"/>
          <w:numId w:val="26"/>
        </w:numPr>
        <w:spacing w:line="256" w:lineRule="auto"/>
      </w:pPr>
      <w:r>
        <w:t>Use a flip chart to record key information:</w:t>
      </w:r>
    </w:p>
    <w:p w:rsidR="00E41C96" w:rsidRDefault="00E41C96" w:rsidP="00E41C96">
      <w:pPr>
        <w:pStyle w:val="ListParagraph"/>
        <w:numPr>
          <w:ilvl w:val="1"/>
          <w:numId w:val="26"/>
        </w:numPr>
        <w:spacing w:line="256" w:lineRule="auto"/>
      </w:pPr>
      <w:r>
        <w:t xml:space="preserve">Job responsibility </w:t>
      </w:r>
    </w:p>
    <w:p w:rsidR="00E41C96" w:rsidRDefault="00E41C96" w:rsidP="00E41C96">
      <w:pPr>
        <w:pStyle w:val="ListParagraph"/>
        <w:numPr>
          <w:ilvl w:val="1"/>
          <w:numId w:val="26"/>
        </w:numPr>
        <w:spacing w:line="256" w:lineRule="auto"/>
      </w:pPr>
      <w:r>
        <w:lastRenderedPageBreak/>
        <w:t xml:space="preserve">Brief description of definition of ethics </w:t>
      </w:r>
    </w:p>
    <w:p w:rsidR="00E41C96" w:rsidRDefault="00E41C96" w:rsidP="00E41C96">
      <w:pPr>
        <w:pStyle w:val="ListParagraph"/>
        <w:numPr>
          <w:ilvl w:val="1"/>
          <w:numId w:val="26"/>
        </w:numPr>
        <w:spacing w:line="256" w:lineRule="auto"/>
      </w:pPr>
      <w:r>
        <w:t>Expectations for the course</w:t>
      </w:r>
    </w:p>
    <w:p w:rsidR="00E41C96" w:rsidRDefault="00E41C96" w:rsidP="00E41C96">
      <w:pPr>
        <w:pStyle w:val="ListParagraph"/>
        <w:numPr>
          <w:ilvl w:val="0"/>
          <w:numId w:val="26"/>
        </w:numPr>
        <w:spacing w:line="256" w:lineRule="auto"/>
      </w:pPr>
      <w:r>
        <w:t>Ensure that all delegates get an opportunity to state what they expect to learn</w:t>
      </w:r>
    </w:p>
    <w:p w:rsidR="00E41C96" w:rsidRDefault="00E41C96" w:rsidP="00E41C96">
      <w:pPr>
        <w:pStyle w:val="ListParagraph"/>
        <w:numPr>
          <w:ilvl w:val="0"/>
          <w:numId w:val="26"/>
        </w:numPr>
        <w:spacing w:line="256" w:lineRule="auto"/>
      </w:pPr>
      <w:r>
        <w:t>Use the opportunity to comment on delegate background, different perspectives on professional ethics and to clarify and reinforce the objective for the training course</w:t>
      </w:r>
    </w:p>
    <w:p w:rsidR="00E41C96" w:rsidRDefault="00E41C96" w:rsidP="00E41C96">
      <w:pPr>
        <w:pStyle w:val="ListParagraph"/>
        <w:numPr>
          <w:ilvl w:val="0"/>
          <w:numId w:val="26"/>
        </w:numPr>
        <w:spacing w:line="256" w:lineRule="auto"/>
      </w:pPr>
      <w:r>
        <w:t>Refer to the delegate expectations for the duration of the training course to ensure that these are being addressed</w:t>
      </w:r>
    </w:p>
    <w:p w:rsidR="00E41C96" w:rsidRDefault="00E41C96" w:rsidP="00E41C96">
      <w:pPr>
        <w:pStyle w:val="Heading3"/>
      </w:pPr>
      <w:r>
        <w:t xml:space="preserve">Setting the scene </w:t>
      </w:r>
    </w:p>
    <w:p w:rsidR="00E41C96" w:rsidRDefault="00E41C96" w:rsidP="00E41C96">
      <w:pPr>
        <w:jc w:val="both"/>
      </w:pPr>
      <w:r>
        <w:t>Traditional medical ethics focuses on the doctor-patient relationship, and the preservation of autonomy and human dignity, and is very strongly individualistic in perspective. Public health ethics, on the other hand, focuses on populations and the protection and promotion of health in communities.</w:t>
      </w:r>
    </w:p>
    <w:p w:rsidR="00E41C96" w:rsidRDefault="00E41C96" w:rsidP="00E41C96">
      <w:pPr>
        <w:jc w:val="both"/>
      </w:pPr>
      <w:r>
        <w:t xml:space="preserve">Given its nature and impact, TB is a serious threat to communities, which deserve protection from exposure to TB and attention to the means to curtail its spread. Simultaneously, individuals within communities, particularly those in liberal democracies, have the right to personal autonomy and privacy. Achieving a balance between these seemingly conflicting goals can only result from an understanding of the underlying ethical principles.  </w:t>
      </w:r>
    </w:p>
    <w:p w:rsidR="00E41C96" w:rsidRDefault="00E41C96" w:rsidP="00E41C96">
      <w:pPr>
        <w:jc w:val="both"/>
      </w:pPr>
      <w:r>
        <w:t xml:space="preserve">Therefore, how do you understand ethics as a professional working within the health care sector and how do these ethics and associated values impact on how you perform your roles and responsibilities within the TB programme that you are part of? </w:t>
      </w:r>
    </w:p>
    <w:p w:rsidR="00E41C96" w:rsidRDefault="00E41C96" w:rsidP="00E41C96">
      <w:pPr>
        <w:pStyle w:val="Heading3"/>
      </w:pPr>
      <w:r>
        <w:t>Tip</w:t>
      </w:r>
    </w:p>
    <w:p w:rsidR="00E41C96" w:rsidRDefault="00E41C96" w:rsidP="00E41C96">
      <w:r>
        <w:t>Reinforce that there are no right or wrong answers. In addition, remind delegates that they should consider what is in their span of control as they work through the questions.</w:t>
      </w:r>
    </w:p>
    <w:p w:rsidR="00E41C96" w:rsidRDefault="00E41C96" w:rsidP="00E41C96">
      <w:pPr>
        <w:pBdr>
          <w:top w:val="single" w:sz="18" w:space="1" w:color="0070C0"/>
          <w:left w:val="single" w:sz="18" w:space="4" w:color="0070C0"/>
          <w:bottom w:val="single" w:sz="18" w:space="1" w:color="0070C0"/>
          <w:right w:val="single" w:sz="18" w:space="4" w:color="0070C0"/>
        </w:pBdr>
        <w:sectPr w:rsidR="00E41C96" w:rsidSect="00E41C96">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br w:type="page"/>
      </w:r>
    </w:p>
    <w:p w:rsidR="00E41C96" w:rsidRDefault="00E41C96" w:rsidP="00E41C96">
      <w:pPr>
        <w:pStyle w:val="Heading3"/>
        <w:rPr>
          <w:sz w:val="26"/>
          <w:szCs w:val="26"/>
        </w:rPr>
      </w:pPr>
      <w:r>
        <w:rPr>
          <w:sz w:val="26"/>
          <w:szCs w:val="26"/>
        </w:rPr>
        <w:lastRenderedPageBreak/>
        <w:t>Facilitator Instructions for Activity 1b: Setting Ground Rules</w:t>
      </w:r>
    </w:p>
    <w:p w:rsidR="00E41C96" w:rsidRDefault="00E41C96" w:rsidP="00E41C96">
      <w:pPr>
        <w:pStyle w:val="Heading3"/>
      </w:pPr>
      <w:r>
        <w:t>Objective</w:t>
      </w:r>
    </w:p>
    <w:p w:rsidR="00E41C96" w:rsidRDefault="00E41C96" w:rsidP="00E41C96">
      <w:pPr>
        <w:pStyle w:val="ListParagraph"/>
        <w:numPr>
          <w:ilvl w:val="0"/>
          <w:numId w:val="6"/>
        </w:numPr>
        <w:spacing w:line="256" w:lineRule="auto"/>
      </w:pPr>
      <w:r>
        <w:t>Set ground rules for the training course</w:t>
      </w:r>
    </w:p>
    <w:p w:rsidR="00E41C96" w:rsidRDefault="00E41C96" w:rsidP="00E41C96">
      <w:pPr>
        <w:pStyle w:val="ListParagraph"/>
        <w:numPr>
          <w:ilvl w:val="0"/>
          <w:numId w:val="6"/>
        </w:numPr>
        <w:spacing w:line="256" w:lineRule="auto"/>
      </w:pPr>
      <w:r>
        <w:t>Help delegates understand what is expected of them during the training course</w:t>
      </w:r>
    </w:p>
    <w:p w:rsidR="00E41C96" w:rsidRDefault="00E41C96" w:rsidP="00E41C96">
      <w:pPr>
        <w:pStyle w:val="ListParagraph"/>
        <w:numPr>
          <w:ilvl w:val="0"/>
          <w:numId w:val="6"/>
        </w:numPr>
        <w:spacing w:line="256" w:lineRule="auto"/>
      </w:pPr>
      <w:r>
        <w:t>Create a comfortable learning atmosphere</w:t>
      </w:r>
    </w:p>
    <w:p w:rsidR="00E41C96" w:rsidRDefault="00E41C96" w:rsidP="00E41C96">
      <w:pPr>
        <w:pStyle w:val="Heading3"/>
      </w:pPr>
      <w:r>
        <w:t xml:space="preserve">Question </w:t>
      </w:r>
    </w:p>
    <w:p w:rsidR="00E41C96" w:rsidRDefault="00E41C96" w:rsidP="00E41C96">
      <w:r>
        <w:t>What are the ground rules that should guide how this training course is run?</w:t>
      </w:r>
    </w:p>
    <w:p w:rsidR="00E41C96" w:rsidRDefault="00E41C96" w:rsidP="00E41C96">
      <w:pPr>
        <w:pStyle w:val="Heading3"/>
      </w:pPr>
      <w:r>
        <w:t>Time Allotted</w:t>
      </w:r>
      <w:r>
        <w:tab/>
      </w:r>
    </w:p>
    <w:p w:rsidR="00E41C96" w:rsidRDefault="00E41C96" w:rsidP="00E41C96">
      <w:r>
        <w:t>10 minutes</w:t>
      </w:r>
    </w:p>
    <w:p w:rsidR="00E41C96" w:rsidRDefault="00E41C96" w:rsidP="00E41C96">
      <w:pPr>
        <w:pStyle w:val="Heading3"/>
      </w:pPr>
      <w:r>
        <w:t>Materials Needed</w:t>
      </w:r>
    </w:p>
    <w:p w:rsidR="00E41C96" w:rsidRDefault="00E41C96" w:rsidP="00E41C96">
      <w:pPr>
        <w:pStyle w:val="ListParagraph"/>
        <w:numPr>
          <w:ilvl w:val="0"/>
          <w:numId w:val="15"/>
        </w:numPr>
        <w:spacing w:line="256" w:lineRule="auto"/>
      </w:pPr>
      <w:r>
        <w:t xml:space="preserve">Flip chart and pens to record group agreements </w:t>
      </w:r>
    </w:p>
    <w:p w:rsidR="00E41C96" w:rsidRDefault="00E41C96" w:rsidP="00E41C96">
      <w:pPr>
        <w:pStyle w:val="ListParagraph"/>
        <w:numPr>
          <w:ilvl w:val="0"/>
          <w:numId w:val="15"/>
        </w:numPr>
        <w:spacing w:line="256" w:lineRule="auto"/>
      </w:pPr>
      <w:proofErr w:type="spellStart"/>
      <w:r>
        <w:t>Prestick</w:t>
      </w:r>
      <w:proofErr w:type="spellEnd"/>
      <w:r>
        <w:t xml:space="preserve"> or tape to display flipchart sheets</w:t>
      </w:r>
    </w:p>
    <w:p w:rsidR="00E41C96" w:rsidRDefault="00E41C96" w:rsidP="00E41C96">
      <w:pPr>
        <w:pStyle w:val="Heading3"/>
      </w:pPr>
      <w:r>
        <w:t>Procedure for running activity</w:t>
      </w:r>
    </w:p>
    <w:p w:rsidR="00E41C96" w:rsidRDefault="00E41C96" w:rsidP="00E41C96">
      <w:pPr>
        <w:pStyle w:val="ListParagraph"/>
        <w:numPr>
          <w:ilvl w:val="0"/>
          <w:numId w:val="27"/>
        </w:numPr>
        <w:spacing w:line="256" w:lineRule="auto"/>
      </w:pPr>
      <w:r>
        <w:t>Write out a summary of the ground rules for the training course on a flip chart page prior to the course</w:t>
      </w:r>
    </w:p>
    <w:p w:rsidR="00E41C96" w:rsidRDefault="00E41C96" w:rsidP="00E41C96">
      <w:pPr>
        <w:pStyle w:val="ListParagraph"/>
        <w:numPr>
          <w:ilvl w:val="0"/>
          <w:numId w:val="27"/>
        </w:numPr>
        <w:spacing w:line="256" w:lineRule="auto"/>
      </w:pPr>
      <w:r>
        <w:t xml:space="preserve">Read out the ground rules, emphasising the following points:  </w:t>
      </w:r>
    </w:p>
    <w:p w:rsidR="00E41C96" w:rsidRDefault="00E41C96" w:rsidP="00E41C96">
      <w:pPr>
        <w:pStyle w:val="ListParagraph"/>
        <w:numPr>
          <w:ilvl w:val="1"/>
          <w:numId w:val="27"/>
        </w:numPr>
        <w:spacing w:line="256" w:lineRule="auto"/>
      </w:pPr>
      <w:r>
        <w:t xml:space="preserve">Delegates should participate fully in all activities since they are designed to reinforce the </w:t>
      </w:r>
      <w:proofErr w:type="spellStart"/>
      <w:r>
        <w:t>learnings</w:t>
      </w:r>
      <w:proofErr w:type="spellEnd"/>
      <w:r>
        <w:t xml:space="preserve"> from the course material and to allow delegates to understand the ethical dimensions of what they do professionally within the TB programme. </w:t>
      </w:r>
    </w:p>
    <w:p w:rsidR="00E41C96" w:rsidRDefault="00E41C96" w:rsidP="00E41C96">
      <w:pPr>
        <w:pStyle w:val="ListParagraph"/>
        <w:numPr>
          <w:ilvl w:val="1"/>
          <w:numId w:val="27"/>
        </w:numPr>
        <w:spacing w:line="256" w:lineRule="auto"/>
      </w:pPr>
      <w:r>
        <w:t xml:space="preserve">Participants should respect different experience and skill levels in one another. </w:t>
      </w:r>
    </w:p>
    <w:p w:rsidR="00E41C96" w:rsidRDefault="00E41C96" w:rsidP="00E41C96">
      <w:pPr>
        <w:pStyle w:val="ListParagraph"/>
        <w:numPr>
          <w:ilvl w:val="1"/>
          <w:numId w:val="27"/>
        </w:numPr>
        <w:spacing w:line="256" w:lineRule="auto"/>
      </w:pPr>
      <w:r>
        <w:t xml:space="preserve">Concerns they may have about classmates should not be raised outside of the classroom. </w:t>
      </w:r>
    </w:p>
    <w:p w:rsidR="00E41C96" w:rsidRDefault="00E41C96" w:rsidP="00E41C96">
      <w:pPr>
        <w:pStyle w:val="ListParagraph"/>
        <w:numPr>
          <w:ilvl w:val="1"/>
          <w:numId w:val="27"/>
        </w:numPr>
        <w:spacing w:line="256" w:lineRule="auto"/>
      </w:pPr>
      <w:r>
        <w:t>The activities throughout this course raise and address different issues. Therefore it is important not only to participate fully in every one, but also to be present for the entire course from start to finish. Since facilitators have built this time into the course structure, there is no reason for a delegate to leave early or not be present, unless, of course, there is an emergency. If someone needs to leave early, they should speak to the facilitator privately</w:t>
      </w:r>
    </w:p>
    <w:p w:rsidR="00E41C96" w:rsidRDefault="00E41C96" w:rsidP="00E41C96">
      <w:pPr>
        <w:pStyle w:val="ListParagraph"/>
        <w:numPr>
          <w:ilvl w:val="0"/>
          <w:numId w:val="27"/>
        </w:numPr>
        <w:spacing w:line="256" w:lineRule="auto"/>
      </w:pPr>
      <w:r>
        <w:t>Ask delegates to add any additional rules. Write the additional rules on the flip chart page that contains the ground rules</w:t>
      </w:r>
    </w:p>
    <w:p w:rsidR="00E41C96" w:rsidRDefault="00E41C96" w:rsidP="00E41C96">
      <w:pPr>
        <w:pStyle w:val="ListParagraph"/>
        <w:numPr>
          <w:ilvl w:val="0"/>
          <w:numId w:val="27"/>
        </w:numPr>
        <w:spacing w:line="256" w:lineRule="auto"/>
      </w:pPr>
      <w:r>
        <w:t>Ensure that the flip chart page is visible to all delegates during the training</w:t>
      </w:r>
    </w:p>
    <w:p w:rsidR="00E41C96" w:rsidRDefault="00E41C96" w:rsidP="00E41C96">
      <w:pPr>
        <w:pStyle w:val="ListParagraph"/>
        <w:numPr>
          <w:ilvl w:val="0"/>
          <w:numId w:val="27"/>
        </w:numPr>
        <w:spacing w:line="256" w:lineRule="auto"/>
      </w:pPr>
      <w:r>
        <w:t>Inform delegates that these ground rules should be adhered to</w:t>
      </w:r>
    </w:p>
    <w:p w:rsidR="00E41C96" w:rsidRDefault="00E41C96" w:rsidP="00E41C96">
      <w:pPr>
        <w:pStyle w:val="ListParagraph"/>
        <w:numPr>
          <w:ilvl w:val="0"/>
          <w:numId w:val="27"/>
        </w:numPr>
        <w:spacing w:line="256" w:lineRule="auto"/>
      </w:pPr>
      <w:r>
        <w:t>Mention locations of certain important places, such as bathrooms, where lunch will be served, etc.</w:t>
      </w:r>
    </w:p>
    <w:p w:rsidR="00E41C96" w:rsidRDefault="00E41C96" w:rsidP="00E41C96">
      <w:r>
        <w:br w:type="page"/>
      </w:r>
    </w:p>
    <w:p w:rsidR="00E41C96" w:rsidRDefault="00E41C96" w:rsidP="00E41C96">
      <w:pPr>
        <w:pStyle w:val="Heading3"/>
      </w:pPr>
      <w:r>
        <w:lastRenderedPageBreak/>
        <w:t xml:space="preserve">Ground Rules </w:t>
      </w:r>
    </w:p>
    <w:p w:rsidR="00E41C96" w:rsidRDefault="00E41C96" w:rsidP="00E41C96">
      <w:pPr>
        <w:pStyle w:val="ListParagraph"/>
        <w:numPr>
          <w:ilvl w:val="0"/>
          <w:numId w:val="12"/>
        </w:numPr>
        <w:spacing w:line="256" w:lineRule="auto"/>
      </w:pPr>
      <w:r>
        <w:t>Make a commitment to the course, including participating fully in all activities</w:t>
      </w:r>
    </w:p>
    <w:p w:rsidR="00E41C96" w:rsidRDefault="00E41C96" w:rsidP="00E41C96">
      <w:pPr>
        <w:pStyle w:val="ListParagraph"/>
        <w:numPr>
          <w:ilvl w:val="0"/>
          <w:numId w:val="12"/>
        </w:numPr>
        <w:spacing w:line="256" w:lineRule="auto"/>
      </w:pPr>
      <w:r>
        <w:t>Respect different experience and skill levels in each other</w:t>
      </w:r>
    </w:p>
    <w:p w:rsidR="00E41C96" w:rsidRDefault="00E41C96" w:rsidP="00E41C96">
      <w:pPr>
        <w:pStyle w:val="ListParagraph"/>
        <w:numPr>
          <w:ilvl w:val="0"/>
          <w:numId w:val="12"/>
        </w:numPr>
        <w:spacing w:line="256" w:lineRule="auto"/>
      </w:pPr>
      <w:r>
        <w:t>Encourage fellow delegates who are less experienced</w:t>
      </w:r>
    </w:p>
    <w:p w:rsidR="00E41C96" w:rsidRDefault="00E41C96" w:rsidP="00E41C96">
      <w:pPr>
        <w:pStyle w:val="ListParagraph"/>
        <w:numPr>
          <w:ilvl w:val="0"/>
          <w:numId w:val="12"/>
        </w:numPr>
        <w:spacing w:line="256" w:lineRule="auto"/>
      </w:pPr>
      <w:r>
        <w:t>Keep information confidential. Additionally, issues and concerns raised by fellow delegates should not be discussed outside of the training</w:t>
      </w:r>
    </w:p>
    <w:p w:rsidR="00E41C96" w:rsidRDefault="00E41C96" w:rsidP="00E41C96">
      <w:pPr>
        <w:pStyle w:val="ListParagraph"/>
        <w:numPr>
          <w:ilvl w:val="0"/>
          <w:numId w:val="12"/>
        </w:numPr>
        <w:spacing w:line="256" w:lineRule="auto"/>
        <w:rPr>
          <w:lang w:val="en-ZA"/>
        </w:rPr>
      </w:pPr>
      <w:r>
        <w:t xml:space="preserve">Do not be judgmental. Do not disapprove of views and observations that may be different from your own </w:t>
      </w:r>
    </w:p>
    <w:p w:rsidR="00E41C96" w:rsidRDefault="00E41C96" w:rsidP="00E41C96">
      <w:pPr>
        <w:pStyle w:val="ListParagraph"/>
        <w:numPr>
          <w:ilvl w:val="0"/>
          <w:numId w:val="12"/>
        </w:numPr>
        <w:spacing w:line="256" w:lineRule="auto"/>
        <w:rPr>
          <w:lang w:val="en-ZA"/>
        </w:rPr>
      </w:pPr>
      <w:r>
        <w:t>Support delegates to share opinions in an open manner</w:t>
      </w:r>
    </w:p>
    <w:p w:rsidR="00E41C96" w:rsidRDefault="00E41C96" w:rsidP="00E41C96">
      <w:pPr>
        <w:pStyle w:val="ListParagraph"/>
        <w:numPr>
          <w:ilvl w:val="0"/>
          <w:numId w:val="12"/>
        </w:numPr>
        <w:spacing w:line="256" w:lineRule="auto"/>
      </w:pPr>
      <w:r>
        <w:t>Be on time at the beginning of each day, after breaks and lunch</w:t>
      </w:r>
    </w:p>
    <w:p w:rsidR="00E41C96" w:rsidRDefault="00E41C96" w:rsidP="00E41C96">
      <w:pPr>
        <w:pStyle w:val="ListParagraph"/>
        <w:numPr>
          <w:ilvl w:val="0"/>
          <w:numId w:val="12"/>
        </w:numPr>
        <w:spacing w:line="256" w:lineRule="auto"/>
      </w:pPr>
      <w:r>
        <w:t xml:space="preserve">Do not interrupt others while they are speaking  </w:t>
      </w:r>
    </w:p>
    <w:p w:rsidR="00E41C96" w:rsidRDefault="00E41C96" w:rsidP="00E41C96">
      <w:pPr>
        <w:pStyle w:val="ListParagraph"/>
        <w:numPr>
          <w:ilvl w:val="0"/>
          <w:numId w:val="12"/>
        </w:numPr>
        <w:spacing w:line="256" w:lineRule="auto"/>
      </w:pPr>
      <w:r>
        <w:t>Turn off or place cell phones on silent mode during the sessions. If the call cannot be ignored, answer the phone outside of the training room</w:t>
      </w:r>
    </w:p>
    <w:p w:rsidR="00E41C96" w:rsidRDefault="00E41C96" w:rsidP="00E41C96">
      <w:pPr>
        <w:pStyle w:val="ListParagraph"/>
        <w:numPr>
          <w:ilvl w:val="0"/>
          <w:numId w:val="12"/>
        </w:numPr>
        <w:spacing w:line="256" w:lineRule="auto"/>
      </w:pPr>
      <w:r>
        <w:t>Do not turn your computer on during the sessions. Use the time provided during breaks and lunch to respond to emails</w:t>
      </w:r>
    </w:p>
    <w:sectPr w:rsidR="00E41C96" w:rsidSect="00E41C96">
      <w:footerReference w:type="default" r:id="rId8"/>
      <w:pgSz w:w="11906" w:h="16838"/>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04" w:rsidRDefault="00583704" w:rsidP="00BA4697">
      <w:pPr>
        <w:spacing w:after="0" w:line="240" w:lineRule="auto"/>
      </w:pPr>
      <w:r>
        <w:separator/>
      </w:r>
    </w:p>
  </w:endnote>
  <w:endnote w:type="continuationSeparator" w:id="0">
    <w:p w:rsidR="00583704" w:rsidRDefault="00583704" w:rsidP="00BA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46384"/>
      <w:docPartObj>
        <w:docPartGallery w:val="Page Numbers (Bottom of Page)"/>
        <w:docPartUnique/>
      </w:docPartObj>
    </w:sdtPr>
    <w:sdtContent>
      <w:sdt>
        <w:sdtPr>
          <w:id w:val="-1769616900"/>
          <w:docPartObj>
            <w:docPartGallery w:val="Page Numbers (Top of Page)"/>
            <w:docPartUnique/>
          </w:docPartObj>
        </w:sdtPr>
        <w:sdtContent>
          <w:p w:rsidR="00325FFD" w:rsidRDefault="00325FFD">
            <w:pPr>
              <w:pStyle w:val="Footer"/>
              <w:jc w:val="right"/>
            </w:pPr>
            <w:r>
              <w:t xml:space="preserve">Page </w:t>
            </w:r>
            <w:r w:rsidR="00F70684">
              <w:rPr>
                <w:b/>
                <w:bCs/>
                <w:sz w:val="24"/>
                <w:szCs w:val="24"/>
              </w:rPr>
              <w:fldChar w:fldCharType="begin"/>
            </w:r>
            <w:r>
              <w:rPr>
                <w:b/>
                <w:bCs/>
              </w:rPr>
              <w:instrText xml:space="preserve"> PAGE </w:instrText>
            </w:r>
            <w:r w:rsidR="00F70684">
              <w:rPr>
                <w:b/>
                <w:bCs/>
                <w:sz w:val="24"/>
                <w:szCs w:val="24"/>
              </w:rPr>
              <w:fldChar w:fldCharType="separate"/>
            </w:r>
            <w:r w:rsidR="00FB66D0">
              <w:rPr>
                <w:b/>
                <w:bCs/>
                <w:noProof/>
              </w:rPr>
              <w:t>4</w:t>
            </w:r>
            <w:r w:rsidR="00F70684">
              <w:rPr>
                <w:b/>
                <w:bCs/>
                <w:sz w:val="24"/>
                <w:szCs w:val="24"/>
              </w:rPr>
              <w:fldChar w:fldCharType="end"/>
            </w:r>
            <w:r>
              <w:t xml:space="preserve"> of </w:t>
            </w:r>
            <w:r w:rsidR="00F70684">
              <w:rPr>
                <w:b/>
                <w:bCs/>
                <w:sz w:val="24"/>
                <w:szCs w:val="24"/>
              </w:rPr>
              <w:fldChar w:fldCharType="begin"/>
            </w:r>
            <w:r>
              <w:rPr>
                <w:b/>
                <w:bCs/>
              </w:rPr>
              <w:instrText xml:space="preserve"> NUMPAGES  </w:instrText>
            </w:r>
            <w:r w:rsidR="00F70684">
              <w:rPr>
                <w:b/>
                <w:bCs/>
                <w:sz w:val="24"/>
                <w:szCs w:val="24"/>
              </w:rPr>
              <w:fldChar w:fldCharType="separate"/>
            </w:r>
            <w:r w:rsidR="00FB66D0">
              <w:rPr>
                <w:b/>
                <w:bCs/>
                <w:noProof/>
              </w:rPr>
              <w:t>4</w:t>
            </w:r>
            <w:r w:rsidR="00F70684">
              <w:rPr>
                <w:b/>
                <w:bCs/>
                <w:sz w:val="24"/>
                <w:szCs w:val="24"/>
              </w:rPr>
              <w:fldChar w:fldCharType="end"/>
            </w:r>
          </w:p>
        </w:sdtContent>
      </w:sdt>
    </w:sdtContent>
  </w:sdt>
  <w:p w:rsidR="00325FFD" w:rsidRDefault="00325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04" w:rsidRDefault="00583704" w:rsidP="00BA4697">
      <w:pPr>
        <w:spacing w:after="0" w:line="240" w:lineRule="auto"/>
      </w:pPr>
      <w:r>
        <w:separator/>
      </w:r>
    </w:p>
  </w:footnote>
  <w:footnote w:type="continuationSeparator" w:id="0">
    <w:p w:rsidR="00583704" w:rsidRDefault="00583704" w:rsidP="00BA4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C65"/>
    <w:multiLevelType w:val="hybridMultilevel"/>
    <w:tmpl w:val="3D9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515D6"/>
    <w:multiLevelType w:val="hybridMultilevel"/>
    <w:tmpl w:val="AECC5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F1E68"/>
    <w:multiLevelType w:val="hybridMultilevel"/>
    <w:tmpl w:val="7A1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8B6"/>
    <w:multiLevelType w:val="hybridMultilevel"/>
    <w:tmpl w:val="72A237E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5">
    <w:nsid w:val="1D3A7617"/>
    <w:multiLevelType w:val="hybridMultilevel"/>
    <w:tmpl w:val="3296E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9EE5B0F"/>
    <w:multiLevelType w:val="hybridMultilevel"/>
    <w:tmpl w:val="40EAA19C"/>
    <w:lvl w:ilvl="0" w:tplc="0906AAE0">
      <w:numFmt w:val="bullet"/>
      <w:lvlText w:val="•"/>
      <w:lvlJc w:val="left"/>
      <w:pPr>
        <w:ind w:left="1080" w:hanging="72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2C11EA"/>
    <w:multiLevelType w:val="hybridMultilevel"/>
    <w:tmpl w:val="72A237E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E70731"/>
    <w:multiLevelType w:val="hybridMultilevel"/>
    <w:tmpl w:val="28C2E884"/>
    <w:lvl w:ilvl="0" w:tplc="B9D6EAD0">
      <w:start w:val="1"/>
      <w:numFmt w:val="bullet"/>
      <w:lvlText w:val="•"/>
      <w:lvlJc w:val="left"/>
      <w:pPr>
        <w:tabs>
          <w:tab w:val="num" w:pos="720"/>
        </w:tabs>
        <w:ind w:left="720" w:hanging="360"/>
      </w:pPr>
      <w:rPr>
        <w:rFonts w:ascii="Arial" w:hAnsi="Arial" w:hint="default"/>
      </w:rPr>
    </w:lvl>
    <w:lvl w:ilvl="1" w:tplc="F48C5AB6" w:tentative="1">
      <w:start w:val="1"/>
      <w:numFmt w:val="bullet"/>
      <w:lvlText w:val="•"/>
      <w:lvlJc w:val="left"/>
      <w:pPr>
        <w:tabs>
          <w:tab w:val="num" w:pos="1440"/>
        </w:tabs>
        <w:ind w:left="1440" w:hanging="360"/>
      </w:pPr>
      <w:rPr>
        <w:rFonts w:ascii="Arial" w:hAnsi="Arial" w:hint="default"/>
      </w:rPr>
    </w:lvl>
    <w:lvl w:ilvl="2" w:tplc="862CA9B6" w:tentative="1">
      <w:start w:val="1"/>
      <w:numFmt w:val="bullet"/>
      <w:lvlText w:val="•"/>
      <w:lvlJc w:val="left"/>
      <w:pPr>
        <w:tabs>
          <w:tab w:val="num" w:pos="2160"/>
        </w:tabs>
        <w:ind w:left="2160" w:hanging="360"/>
      </w:pPr>
      <w:rPr>
        <w:rFonts w:ascii="Arial" w:hAnsi="Arial" w:hint="default"/>
      </w:rPr>
    </w:lvl>
    <w:lvl w:ilvl="3" w:tplc="20FCBF4A" w:tentative="1">
      <w:start w:val="1"/>
      <w:numFmt w:val="bullet"/>
      <w:lvlText w:val="•"/>
      <w:lvlJc w:val="left"/>
      <w:pPr>
        <w:tabs>
          <w:tab w:val="num" w:pos="2880"/>
        </w:tabs>
        <w:ind w:left="2880" w:hanging="360"/>
      </w:pPr>
      <w:rPr>
        <w:rFonts w:ascii="Arial" w:hAnsi="Arial" w:hint="default"/>
      </w:rPr>
    </w:lvl>
    <w:lvl w:ilvl="4" w:tplc="1EA26EB6" w:tentative="1">
      <w:start w:val="1"/>
      <w:numFmt w:val="bullet"/>
      <w:lvlText w:val="•"/>
      <w:lvlJc w:val="left"/>
      <w:pPr>
        <w:tabs>
          <w:tab w:val="num" w:pos="3600"/>
        </w:tabs>
        <w:ind w:left="3600" w:hanging="360"/>
      </w:pPr>
      <w:rPr>
        <w:rFonts w:ascii="Arial" w:hAnsi="Arial" w:hint="default"/>
      </w:rPr>
    </w:lvl>
    <w:lvl w:ilvl="5" w:tplc="C4CECFBA" w:tentative="1">
      <w:start w:val="1"/>
      <w:numFmt w:val="bullet"/>
      <w:lvlText w:val="•"/>
      <w:lvlJc w:val="left"/>
      <w:pPr>
        <w:tabs>
          <w:tab w:val="num" w:pos="4320"/>
        </w:tabs>
        <w:ind w:left="4320" w:hanging="360"/>
      </w:pPr>
      <w:rPr>
        <w:rFonts w:ascii="Arial" w:hAnsi="Arial" w:hint="default"/>
      </w:rPr>
    </w:lvl>
    <w:lvl w:ilvl="6" w:tplc="88AA60D2" w:tentative="1">
      <w:start w:val="1"/>
      <w:numFmt w:val="bullet"/>
      <w:lvlText w:val="•"/>
      <w:lvlJc w:val="left"/>
      <w:pPr>
        <w:tabs>
          <w:tab w:val="num" w:pos="5040"/>
        </w:tabs>
        <w:ind w:left="5040" w:hanging="360"/>
      </w:pPr>
      <w:rPr>
        <w:rFonts w:ascii="Arial" w:hAnsi="Arial" w:hint="default"/>
      </w:rPr>
    </w:lvl>
    <w:lvl w:ilvl="7" w:tplc="CF2091A6" w:tentative="1">
      <w:start w:val="1"/>
      <w:numFmt w:val="bullet"/>
      <w:lvlText w:val="•"/>
      <w:lvlJc w:val="left"/>
      <w:pPr>
        <w:tabs>
          <w:tab w:val="num" w:pos="5760"/>
        </w:tabs>
        <w:ind w:left="5760" w:hanging="360"/>
      </w:pPr>
      <w:rPr>
        <w:rFonts w:ascii="Arial" w:hAnsi="Arial" w:hint="default"/>
      </w:rPr>
    </w:lvl>
    <w:lvl w:ilvl="8" w:tplc="1D92C44A" w:tentative="1">
      <w:start w:val="1"/>
      <w:numFmt w:val="bullet"/>
      <w:lvlText w:val="•"/>
      <w:lvlJc w:val="left"/>
      <w:pPr>
        <w:tabs>
          <w:tab w:val="num" w:pos="6480"/>
        </w:tabs>
        <w:ind w:left="6480" w:hanging="360"/>
      </w:pPr>
      <w:rPr>
        <w:rFonts w:ascii="Arial" w:hAnsi="Arial" w:hint="default"/>
      </w:rPr>
    </w:lvl>
  </w:abstractNum>
  <w:abstractNum w:abstractNumId="9">
    <w:nsid w:val="370029C5"/>
    <w:multiLevelType w:val="hybridMultilevel"/>
    <w:tmpl w:val="48901B5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47A24"/>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511F58"/>
    <w:multiLevelType w:val="hybridMultilevel"/>
    <w:tmpl w:val="63BEE2A4"/>
    <w:lvl w:ilvl="0" w:tplc="68969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E42FA"/>
    <w:multiLevelType w:val="hybridMultilevel"/>
    <w:tmpl w:val="79C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B3AE3"/>
    <w:multiLevelType w:val="hybridMultilevel"/>
    <w:tmpl w:val="8A5C80F2"/>
    <w:lvl w:ilvl="0" w:tplc="549A08FC">
      <w:start w:val="1"/>
      <w:numFmt w:val="bullet"/>
      <w:lvlText w:val="•"/>
      <w:lvlJc w:val="left"/>
      <w:pPr>
        <w:tabs>
          <w:tab w:val="num" w:pos="720"/>
        </w:tabs>
        <w:ind w:left="720" w:hanging="360"/>
      </w:pPr>
      <w:rPr>
        <w:rFonts w:ascii="Arial" w:hAnsi="Arial" w:hint="default"/>
      </w:rPr>
    </w:lvl>
    <w:lvl w:ilvl="1" w:tplc="07BAA828">
      <w:start w:val="1"/>
      <w:numFmt w:val="bullet"/>
      <w:lvlText w:val="•"/>
      <w:lvlJc w:val="left"/>
      <w:pPr>
        <w:tabs>
          <w:tab w:val="num" w:pos="1440"/>
        </w:tabs>
        <w:ind w:left="1440" w:hanging="360"/>
      </w:pPr>
      <w:rPr>
        <w:rFonts w:ascii="Arial" w:hAnsi="Arial" w:hint="default"/>
      </w:rPr>
    </w:lvl>
    <w:lvl w:ilvl="2" w:tplc="7B68B05C" w:tentative="1">
      <w:start w:val="1"/>
      <w:numFmt w:val="bullet"/>
      <w:lvlText w:val="•"/>
      <w:lvlJc w:val="left"/>
      <w:pPr>
        <w:tabs>
          <w:tab w:val="num" w:pos="2160"/>
        </w:tabs>
        <w:ind w:left="2160" w:hanging="360"/>
      </w:pPr>
      <w:rPr>
        <w:rFonts w:ascii="Arial" w:hAnsi="Arial" w:hint="default"/>
      </w:rPr>
    </w:lvl>
    <w:lvl w:ilvl="3" w:tplc="6F0EF332" w:tentative="1">
      <w:start w:val="1"/>
      <w:numFmt w:val="bullet"/>
      <w:lvlText w:val="•"/>
      <w:lvlJc w:val="left"/>
      <w:pPr>
        <w:tabs>
          <w:tab w:val="num" w:pos="2880"/>
        </w:tabs>
        <w:ind w:left="2880" w:hanging="360"/>
      </w:pPr>
      <w:rPr>
        <w:rFonts w:ascii="Arial" w:hAnsi="Arial" w:hint="default"/>
      </w:rPr>
    </w:lvl>
    <w:lvl w:ilvl="4" w:tplc="495CABB2" w:tentative="1">
      <w:start w:val="1"/>
      <w:numFmt w:val="bullet"/>
      <w:lvlText w:val="•"/>
      <w:lvlJc w:val="left"/>
      <w:pPr>
        <w:tabs>
          <w:tab w:val="num" w:pos="3600"/>
        </w:tabs>
        <w:ind w:left="3600" w:hanging="360"/>
      </w:pPr>
      <w:rPr>
        <w:rFonts w:ascii="Arial" w:hAnsi="Arial" w:hint="default"/>
      </w:rPr>
    </w:lvl>
    <w:lvl w:ilvl="5" w:tplc="3FC0318C" w:tentative="1">
      <w:start w:val="1"/>
      <w:numFmt w:val="bullet"/>
      <w:lvlText w:val="•"/>
      <w:lvlJc w:val="left"/>
      <w:pPr>
        <w:tabs>
          <w:tab w:val="num" w:pos="4320"/>
        </w:tabs>
        <w:ind w:left="4320" w:hanging="360"/>
      </w:pPr>
      <w:rPr>
        <w:rFonts w:ascii="Arial" w:hAnsi="Arial" w:hint="default"/>
      </w:rPr>
    </w:lvl>
    <w:lvl w:ilvl="6" w:tplc="17567E70" w:tentative="1">
      <w:start w:val="1"/>
      <w:numFmt w:val="bullet"/>
      <w:lvlText w:val="•"/>
      <w:lvlJc w:val="left"/>
      <w:pPr>
        <w:tabs>
          <w:tab w:val="num" w:pos="5040"/>
        </w:tabs>
        <w:ind w:left="5040" w:hanging="360"/>
      </w:pPr>
      <w:rPr>
        <w:rFonts w:ascii="Arial" w:hAnsi="Arial" w:hint="default"/>
      </w:rPr>
    </w:lvl>
    <w:lvl w:ilvl="7" w:tplc="FCA04BBE" w:tentative="1">
      <w:start w:val="1"/>
      <w:numFmt w:val="bullet"/>
      <w:lvlText w:val="•"/>
      <w:lvlJc w:val="left"/>
      <w:pPr>
        <w:tabs>
          <w:tab w:val="num" w:pos="5760"/>
        </w:tabs>
        <w:ind w:left="5760" w:hanging="360"/>
      </w:pPr>
      <w:rPr>
        <w:rFonts w:ascii="Arial" w:hAnsi="Arial" w:hint="default"/>
      </w:rPr>
    </w:lvl>
    <w:lvl w:ilvl="8" w:tplc="2D186DD4" w:tentative="1">
      <w:start w:val="1"/>
      <w:numFmt w:val="bullet"/>
      <w:lvlText w:val="•"/>
      <w:lvlJc w:val="left"/>
      <w:pPr>
        <w:tabs>
          <w:tab w:val="num" w:pos="6480"/>
        </w:tabs>
        <w:ind w:left="6480" w:hanging="360"/>
      </w:pPr>
      <w:rPr>
        <w:rFonts w:ascii="Arial" w:hAnsi="Arial" w:hint="default"/>
      </w:rPr>
    </w:lvl>
  </w:abstractNum>
  <w:abstractNum w:abstractNumId="14">
    <w:nsid w:val="4E8335D3"/>
    <w:multiLevelType w:val="hybridMultilevel"/>
    <w:tmpl w:val="61161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FE28CA"/>
    <w:multiLevelType w:val="hybridMultilevel"/>
    <w:tmpl w:val="FE7A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E2694"/>
    <w:multiLevelType w:val="hybridMultilevel"/>
    <w:tmpl w:val="8F32E0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E6887"/>
    <w:multiLevelType w:val="hybridMultilevel"/>
    <w:tmpl w:val="E9FE7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76E8A"/>
    <w:multiLevelType w:val="hybridMultilevel"/>
    <w:tmpl w:val="F2F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46D4F"/>
    <w:multiLevelType w:val="hybridMultilevel"/>
    <w:tmpl w:val="63BEE2A4"/>
    <w:lvl w:ilvl="0" w:tplc="68969D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A67AC"/>
    <w:multiLevelType w:val="hybridMultilevel"/>
    <w:tmpl w:val="CD98FE4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5C010E"/>
    <w:multiLevelType w:val="hybridMultilevel"/>
    <w:tmpl w:val="43601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9739D2"/>
    <w:multiLevelType w:val="hybridMultilevel"/>
    <w:tmpl w:val="F5CC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903E50"/>
    <w:multiLevelType w:val="hybridMultilevel"/>
    <w:tmpl w:val="6C9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27E28"/>
    <w:multiLevelType w:val="hybridMultilevel"/>
    <w:tmpl w:val="3306BCD2"/>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21"/>
  </w:num>
  <w:num w:numId="4">
    <w:abstractNumId w:val="23"/>
  </w:num>
  <w:num w:numId="5">
    <w:abstractNumId w:val="10"/>
  </w:num>
  <w:num w:numId="6">
    <w:abstractNumId w:val="2"/>
  </w:num>
  <w:num w:numId="7">
    <w:abstractNumId w:val="25"/>
  </w:num>
  <w:num w:numId="8">
    <w:abstractNumId w:val="9"/>
  </w:num>
  <w:num w:numId="9">
    <w:abstractNumId w:val="7"/>
  </w:num>
  <w:num w:numId="10">
    <w:abstractNumId w:val="3"/>
  </w:num>
  <w:num w:numId="11">
    <w:abstractNumId w:val="22"/>
  </w:num>
  <w:num w:numId="12">
    <w:abstractNumId w:val="24"/>
  </w:num>
  <w:num w:numId="13">
    <w:abstractNumId w:val="15"/>
  </w:num>
  <w:num w:numId="14">
    <w:abstractNumId w:val="16"/>
  </w:num>
  <w:num w:numId="15">
    <w:abstractNumId w:val="18"/>
  </w:num>
  <w:num w:numId="16">
    <w:abstractNumId w:val="0"/>
  </w:num>
  <w:num w:numId="17">
    <w:abstractNumId w:val="13"/>
  </w:num>
  <w:num w:numId="18">
    <w:abstractNumId w:val="8"/>
  </w:num>
  <w:num w:numId="19">
    <w:abstractNumId w:val="17"/>
  </w:num>
  <w:num w:numId="20">
    <w:abstractNumId w:val="12"/>
  </w:num>
  <w:num w:numId="21">
    <w:abstractNumId w:val="19"/>
  </w:num>
  <w:num w:numId="22">
    <w:abstractNumId w:val="11"/>
  </w:num>
  <w:num w:numId="23">
    <w:abstractNumId w:val="6"/>
  </w:num>
  <w:num w:numId="24">
    <w:abstractNumId w:val="1"/>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B5A69"/>
    <w:rsid w:val="000A2F4E"/>
    <w:rsid w:val="000C64F1"/>
    <w:rsid w:val="000C662A"/>
    <w:rsid w:val="000D2F01"/>
    <w:rsid w:val="00134968"/>
    <w:rsid w:val="00151FC1"/>
    <w:rsid w:val="00153EDE"/>
    <w:rsid w:val="0017295B"/>
    <w:rsid w:val="001C198E"/>
    <w:rsid w:val="001D6F80"/>
    <w:rsid w:val="00200EAB"/>
    <w:rsid w:val="00216B44"/>
    <w:rsid w:val="0025584D"/>
    <w:rsid w:val="00263283"/>
    <w:rsid w:val="00321970"/>
    <w:rsid w:val="00325FFD"/>
    <w:rsid w:val="003522E7"/>
    <w:rsid w:val="0036730B"/>
    <w:rsid w:val="003B1E04"/>
    <w:rsid w:val="003B4D0A"/>
    <w:rsid w:val="0040043A"/>
    <w:rsid w:val="00417D47"/>
    <w:rsid w:val="00476062"/>
    <w:rsid w:val="00492B7E"/>
    <w:rsid w:val="004F6D47"/>
    <w:rsid w:val="00520ED3"/>
    <w:rsid w:val="00527276"/>
    <w:rsid w:val="00531D26"/>
    <w:rsid w:val="00583704"/>
    <w:rsid w:val="00590DB5"/>
    <w:rsid w:val="005B5A69"/>
    <w:rsid w:val="005F6A92"/>
    <w:rsid w:val="006553D0"/>
    <w:rsid w:val="00670423"/>
    <w:rsid w:val="00681CE4"/>
    <w:rsid w:val="006B1747"/>
    <w:rsid w:val="00725BDE"/>
    <w:rsid w:val="00743888"/>
    <w:rsid w:val="00754B23"/>
    <w:rsid w:val="00762854"/>
    <w:rsid w:val="00771241"/>
    <w:rsid w:val="007828E3"/>
    <w:rsid w:val="007A7FE5"/>
    <w:rsid w:val="007C095C"/>
    <w:rsid w:val="007E3A0E"/>
    <w:rsid w:val="008054B6"/>
    <w:rsid w:val="008305C5"/>
    <w:rsid w:val="00863A4E"/>
    <w:rsid w:val="00891495"/>
    <w:rsid w:val="008D5E37"/>
    <w:rsid w:val="008F0776"/>
    <w:rsid w:val="00902D0F"/>
    <w:rsid w:val="00915125"/>
    <w:rsid w:val="009676C9"/>
    <w:rsid w:val="009736B8"/>
    <w:rsid w:val="009A44A0"/>
    <w:rsid w:val="009B147D"/>
    <w:rsid w:val="009F3CAE"/>
    <w:rsid w:val="00A21A18"/>
    <w:rsid w:val="00A22851"/>
    <w:rsid w:val="00A562B0"/>
    <w:rsid w:val="00A60DF5"/>
    <w:rsid w:val="00A63BC6"/>
    <w:rsid w:val="00A74FFB"/>
    <w:rsid w:val="00AE3623"/>
    <w:rsid w:val="00B13867"/>
    <w:rsid w:val="00B24A86"/>
    <w:rsid w:val="00B45B2A"/>
    <w:rsid w:val="00B45E0B"/>
    <w:rsid w:val="00BA4697"/>
    <w:rsid w:val="00BD5D31"/>
    <w:rsid w:val="00BD68D5"/>
    <w:rsid w:val="00C129C9"/>
    <w:rsid w:val="00C605BE"/>
    <w:rsid w:val="00CB62CD"/>
    <w:rsid w:val="00CF1B19"/>
    <w:rsid w:val="00CF7C3B"/>
    <w:rsid w:val="00D01781"/>
    <w:rsid w:val="00D47FF4"/>
    <w:rsid w:val="00D90DD8"/>
    <w:rsid w:val="00DA56DE"/>
    <w:rsid w:val="00DF495A"/>
    <w:rsid w:val="00E30F1F"/>
    <w:rsid w:val="00E41C96"/>
    <w:rsid w:val="00E62D0D"/>
    <w:rsid w:val="00EB61F6"/>
    <w:rsid w:val="00ED2B7C"/>
    <w:rsid w:val="00EE268B"/>
    <w:rsid w:val="00EE78DB"/>
    <w:rsid w:val="00F01EC4"/>
    <w:rsid w:val="00F02088"/>
    <w:rsid w:val="00F13192"/>
    <w:rsid w:val="00F64B5A"/>
    <w:rsid w:val="00F70684"/>
    <w:rsid w:val="00F74ED5"/>
    <w:rsid w:val="00FB66D0"/>
    <w:rsid w:val="00FF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4E"/>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paragraph" w:styleId="Header">
    <w:name w:val="header"/>
    <w:basedOn w:val="Normal"/>
    <w:link w:val="HeaderChar"/>
    <w:uiPriority w:val="99"/>
    <w:unhideWhenUsed/>
    <w:rsid w:val="00BA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697"/>
  </w:style>
  <w:style w:type="paragraph" w:styleId="Footer">
    <w:name w:val="footer"/>
    <w:basedOn w:val="Normal"/>
    <w:link w:val="FooterChar"/>
    <w:uiPriority w:val="99"/>
    <w:unhideWhenUsed/>
    <w:rsid w:val="00BA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697"/>
  </w:style>
  <w:style w:type="paragraph" w:styleId="NormalWeb">
    <w:name w:val="Normal (Web)"/>
    <w:basedOn w:val="Normal"/>
    <w:uiPriority w:val="99"/>
    <w:semiHidden/>
    <w:unhideWhenUsed/>
    <w:rsid w:val="00CF1B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5884">
      <w:bodyDiv w:val="1"/>
      <w:marLeft w:val="0"/>
      <w:marRight w:val="0"/>
      <w:marTop w:val="0"/>
      <w:marBottom w:val="0"/>
      <w:divBdr>
        <w:top w:val="none" w:sz="0" w:space="0" w:color="auto"/>
        <w:left w:val="none" w:sz="0" w:space="0" w:color="auto"/>
        <w:bottom w:val="none" w:sz="0" w:space="0" w:color="auto"/>
        <w:right w:val="none" w:sz="0" w:space="0" w:color="auto"/>
      </w:divBdr>
    </w:div>
    <w:div w:id="773790681">
      <w:bodyDiv w:val="1"/>
      <w:marLeft w:val="0"/>
      <w:marRight w:val="0"/>
      <w:marTop w:val="0"/>
      <w:marBottom w:val="0"/>
      <w:divBdr>
        <w:top w:val="none" w:sz="0" w:space="0" w:color="auto"/>
        <w:left w:val="none" w:sz="0" w:space="0" w:color="auto"/>
        <w:bottom w:val="none" w:sz="0" w:space="0" w:color="auto"/>
        <w:right w:val="none" w:sz="0" w:space="0" w:color="auto"/>
      </w:divBdr>
    </w:div>
    <w:div w:id="985813598">
      <w:bodyDiv w:val="1"/>
      <w:marLeft w:val="0"/>
      <w:marRight w:val="0"/>
      <w:marTop w:val="0"/>
      <w:marBottom w:val="0"/>
      <w:divBdr>
        <w:top w:val="none" w:sz="0" w:space="0" w:color="auto"/>
        <w:left w:val="none" w:sz="0" w:space="0" w:color="auto"/>
        <w:bottom w:val="none" w:sz="0" w:space="0" w:color="auto"/>
        <w:right w:val="none" w:sz="0" w:space="0" w:color="auto"/>
      </w:divBdr>
      <w:divsChild>
        <w:div w:id="678460212">
          <w:marLeft w:val="1080"/>
          <w:marRight w:val="0"/>
          <w:marTop w:val="100"/>
          <w:marBottom w:val="0"/>
          <w:divBdr>
            <w:top w:val="none" w:sz="0" w:space="0" w:color="auto"/>
            <w:left w:val="none" w:sz="0" w:space="0" w:color="auto"/>
            <w:bottom w:val="none" w:sz="0" w:space="0" w:color="auto"/>
            <w:right w:val="none" w:sz="0" w:space="0" w:color="auto"/>
          </w:divBdr>
        </w:div>
        <w:div w:id="669720067">
          <w:marLeft w:val="1080"/>
          <w:marRight w:val="0"/>
          <w:marTop w:val="100"/>
          <w:marBottom w:val="0"/>
          <w:divBdr>
            <w:top w:val="none" w:sz="0" w:space="0" w:color="auto"/>
            <w:left w:val="none" w:sz="0" w:space="0" w:color="auto"/>
            <w:bottom w:val="none" w:sz="0" w:space="0" w:color="auto"/>
            <w:right w:val="none" w:sz="0" w:space="0" w:color="auto"/>
          </w:divBdr>
        </w:div>
        <w:div w:id="1204292696">
          <w:marLeft w:val="1080"/>
          <w:marRight w:val="0"/>
          <w:marTop w:val="100"/>
          <w:marBottom w:val="0"/>
          <w:divBdr>
            <w:top w:val="none" w:sz="0" w:space="0" w:color="auto"/>
            <w:left w:val="none" w:sz="0" w:space="0" w:color="auto"/>
            <w:bottom w:val="none" w:sz="0" w:space="0" w:color="auto"/>
            <w:right w:val="none" w:sz="0" w:space="0" w:color="auto"/>
          </w:divBdr>
        </w:div>
        <w:div w:id="776171369">
          <w:marLeft w:val="360"/>
          <w:marRight w:val="0"/>
          <w:marTop w:val="200"/>
          <w:marBottom w:val="0"/>
          <w:divBdr>
            <w:top w:val="none" w:sz="0" w:space="0" w:color="auto"/>
            <w:left w:val="none" w:sz="0" w:space="0" w:color="auto"/>
            <w:bottom w:val="none" w:sz="0" w:space="0" w:color="auto"/>
            <w:right w:val="none" w:sz="0" w:space="0" w:color="auto"/>
          </w:divBdr>
        </w:div>
        <w:div w:id="929394517">
          <w:marLeft w:val="360"/>
          <w:marRight w:val="0"/>
          <w:marTop w:val="2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608931204">
      <w:bodyDiv w:val="1"/>
      <w:marLeft w:val="0"/>
      <w:marRight w:val="0"/>
      <w:marTop w:val="0"/>
      <w:marBottom w:val="0"/>
      <w:divBdr>
        <w:top w:val="none" w:sz="0" w:space="0" w:color="auto"/>
        <w:left w:val="none" w:sz="0" w:space="0" w:color="auto"/>
        <w:bottom w:val="none" w:sz="0" w:space="0" w:color="auto"/>
        <w:right w:val="none" w:sz="0" w:space="0" w:color="auto"/>
      </w:divBdr>
      <w:divsChild>
        <w:div w:id="1493906161">
          <w:marLeft w:val="360"/>
          <w:marRight w:val="0"/>
          <w:marTop w:val="200"/>
          <w:marBottom w:val="0"/>
          <w:divBdr>
            <w:top w:val="none" w:sz="0" w:space="0" w:color="auto"/>
            <w:left w:val="none" w:sz="0" w:space="0" w:color="auto"/>
            <w:bottom w:val="none" w:sz="0" w:space="0" w:color="auto"/>
            <w:right w:val="none" w:sz="0" w:space="0" w:color="auto"/>
          </w:divBdr>
        </w:div>
        <w:div w:id="413478000">
          <w:marLeft w:val="360"/>
          <w:marRight w:val="0"/>
          <w:marTop w:val="200"/>
          <w:marBottom w:val="0"/>
          <w:divBdr>
            <w:top w:val="none" w:sz="0" w:space="0" w:color="auto"/>
            <w:left w:val="none" w:sz="0" w:space="0" w:color="auto"/>
            <w:bottom w:val="none" w:sz="0" w:space="0" w:color="auto"/>
            <w:right w:val="none" w:sz="0" w:space="0" w:color="auto"/>
          </w:divBdr>
        </w:div>
      </w:divsChild>
    </w:div>
    <w:div w:id="1627858288">
      <w:bodyDiv w:val="1"/>
      <w:marLeft w:val="0"/>
      <w:marRight w:val="0"/>
      <w:marTop w:val="0"/>
      <w:marBottom w:val="0"/>
      <w:divBdr>
        <w:top w:val="none" w:sz="0" w:space="0" w:color="auto"/>
        <w:left w:val="none" w:sz="0" w:space="0" w:color="auto"/>
        <w:bottom w:val="none" w:sz="0" w:space="0" w:color="auto"/>
        <w:right w:val="none" w:sz="0" w:space="0" w:color="auto"/>
      </w:divBdr>
    </w:div>
    <w:div w:id="1672946519">
      <w:bodyDiv w:val="1"/>
      <w:marLeft w:val="0"/>
      <w:marRight w:val="0"/>
      <w:marTop w:val="0"/>
      <w:marBottom w:val="0"/>
      <w:divBdr>
        <w:top w:val="none" w:sz="0" w:space="0" w:color="auto"/>
        <w:left w:val="none" w:sz="0" w:space="0" w:color="auto"/>
        <w:bottom w:val="none" w:sz="0" w:space="0" w:color="auto"/>
        <w:right w:val="none" w:sz="0" w:space="0" w:color="auto"/>
      </w:divBdr>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8B95-FB24-45A6-87AD-AB74A5D7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UmdNJ</cp:lastModifiedBy>
  <cp:revision>3</cp:revision>
  <cp:lastPrinted>2015-05-29T09:55:00Z</cp:lastPrinted>
  <dcterms:created xsi:type="dcterms:W3CDTF">2015-08-07T02:06:00Z</dcterms:created>
  <dcterms:modified xsi:type="dcterms:W3CDTF">2015-08-07T02:12:00Z</dcterms:modified>
</cp:coreProperties>
</file>